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EEC" w:rsidRPr="0020112E" w:rsidRDefault="00C01EEC" w:rsidP="00C01EEC">
      <w:pPr>
        <w:jc w:val="center"/>
      </w:pPr>
      <w:r w:rsidRPr="0020112E">
        <w:t xml:space="preserve">Сообщение  </w:t>
      </w:r>
    </w:p>
    <w:p w:rsidR="00C01EEC" w:rsidRDefault="001D2D2A" w:rsidP="00C01EEC">
      <w:pPr>
        <w:jc w:val="center"/>
      </w:pPr>
      <w:r w:rsidRPr="0020112E">
        <w:t>о</w:t>
      </w:r>
      <w:r w:rsidR="00242C84" w:rsidRPr="0020112E">
        <w:t>б изменении текста ежеквартального отчета</w:t>
      </w:r>
      <w:r w:rsidR="0020112E">
        <w:t>.</w:t>
      </w:r>
    </w:p>
    <w:p w:rsidR="0020112E" w:rsidRPr="0020112E" w:rsidRDefault="0020112E" w:rsidP="00C01EEC">
      <w:pPr>
        <w:jc w:val="center"/>
      </w:pPr>
    </w:p>
    <w:tbl>
      <w:tblPr>
        <w:tblStyle w:val="a4"/>
        <w:tblW w:w="970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8"/>
        <w:gridCol w:w="5096"/>
      </w:tblGrid>
      <w:tr w:rsidR="00C01EEC" w:rsidRPr="0020112E">
        <w:tc>
          <w:tcPr>
            <w:tcW w:w="970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01EEC" w:rsidRPr="0020112E" w:rsidRDefault="00C01EEC" w:rsidP="00C01EEC">
            <w:pPr>
              <w:jc w:val="center"/>
            </w:pPr>
            <w:r w:rsidRPr="0020112E">
              <w:t>1. Общие сведения</w:t>
            </w:r>
          </w:p>
          <w:p w:rsidR="008162FE" w:rsidRPr="0020112E" w:rsidRDefault="008162FE" w:rsidP="00C01EEC">
            <w:pPr>
              <w:jc w:val="center"/>
            </w:pPr>
          </w:p>
        </w:tc>
      </w:tr>
      <w:tr w:rsidR="00C01EEC" w:rsidRPr="0020112E">
        <w:tc>
          <w:tcPr>
            <w:tcW w:w="46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1EEC" w:rsidRPr="0020112E" w:rsidRDefault="00C01EEC" w:rsidP="00C01EEC">
            <w:r w:rsidRPr="0020112E">
              <w:t>1.1. Полное фирменное  наименование  эмитента</w:t>
            </w:r>
          </w:p>
        </w:tc>
        <w:tc>
          <w:tcPr>
            <w:tcW w:w="5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01EEC" w:rsidRPr="0020112E" w:rsidRDefault="004B24C0" w:rsidP="004B24C0">
            <w:r>
              <w:rPr>
                <w:rStyle w:val="SUBST"/>
                <w:b w:val="0"/>
                <w:i w:val="0"/>
                <w:sz w:val="24"/>
                <w:szCs w:val="24"/>
              </w:rPr>
              <w:t>А</w:t>
            </w:r>
            <w:r w:rsidR="0020112E" w:rsidRPr="0020112E">
              <w:rPr>
                <w:rStyle w:val="SUBST"/>
                <w:b w:val="0"/>
                <w:i w:val="0"/>
                <w:sz w:val="24"/>
                <w:szCs w:val="24"/>
              </w:rPr>
              <w:t xml:space="preserve">кционерное общество </w:t>
            </w:r>
            <w:r>
              <w:rPr>
                <w:rStyle w:val="SUBST"/>
                <w:b w:val="0"/>
                <w:i w:val="0"/>
                <w:sz w:val="24"/>
                <w:szCs w:val="24"/>
              </w:rPr>
              <w:t>Холдинговая Компания «ПРОНЕКС»</w:t>
            </w:r>
          </w:p>
        </w:tc>
      </w:tr>
      <w:tr w:rsidR="00C01EEC" w:rsidRPr="0020112E">
        <w:tc>
          <w:tcPr>
            <w:tcW w:w="46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1EEC" w:rsidRPr="0020112E" w:rsidRDefault="00C01EEC" w:rsidP="00C01EEC">
            <w:r w:rsidRPr="0020112E">
              <w:t>1.2. Сокращенное  фирменное  наименование эмитента</w:t>
            </w:r>
          </w:p>
        </w:tc>
        <w:tc>
          <w:tcPr>
            <w:tcW w:w="5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01EEC" w:rsidRPr="0020112E" w:rsidRDefault="004B24C0" w:rsidP="00C01EEC">
            <w:r>
              <w:t>АО ХК «ПРОНЕКС»</w:t>
            </w:r>
          </w:p>
        </w:tc>
      </w:tr>
      <w:tr w:rsidR="00C01EEC" w:rsidRPr="0020112E">
        <w:tc>
          <w:tcPr>
            <w:tcW w:w="46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1EEC" w:rsidRPr="0020112E" w:rsidRDefault="00C01EEC" w:rsidP="00C01EEC">
            <w:r w:rsidRPr="0020112E">
              <w:t>1.3. Место нахождения эмитента</w:t>
            </w:r>
          </w:p>
        </w:tc>
        <w:tc>
          <w:tcPr>
            <w:tcW w:w="5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01EEC" w:rsidRPr="0020112E" w:rsidRDefault="004B24C0" w:rsidP="004B24C0">
            <w:r>
              <w:rPr>
                <w:rStyle w:val="SUBST"/>
                <w:b w:val="0"/>
                <w:i w:val="0"/>
                <w:sz w:val="24"/>
                <w:szCs w:val="24"/>
              </w:rPr>
              <w:t>105064</w:t>
            </w:r>
            <w:r w:rsidR="00771E19" w:rsidRPr="0020112E">
              <w:rPr>
                <w:rStyle w:val="SUBST"/>
                <w:b w:val="0"/>
                <w:i w:val="0"/>
                <w:sz w:val="24"/>
                <w:szCs w:val="24"/>
              </w:rPr>
              <w:t xml:space="preserve">, Российская Федерация, г. </w:t>
            </w:r>
            <w:r>
              <w:rPr>
                <w:rStyle w:val="SUBST"/>
                <w:b w:val="0"/>
                <w:i w:val="0"/>
                <w:sz w:val="24"/>
                <w:szCs w:val="24"/>
              </w:rPr>
              <w:t>Москва</w:t>
            </w:r>
            <w:r w:rsidR="00771E19" w:rsidRPr="0020112E">
              <w:rPr>
                <w:rStyle w:val="SUBST"/>
                <w:b w:val="0"/>
                <w:i w:val="0"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SUBST"/>
                <w:b w:val="0"/>
                <w:i w:val="0"/>
                <w:sz w:val="24"/>
                <w:szCs w:val="24"/>
              </w:rPr>
              <w:t>Басманный</w:t>
            </w:r>
            <w:proofErr w:type="spellEnd"/>
            <w:r>
              <w:rPr>
                <w:rStyle w:val="SUBST"/>
                <w:b w:val="0"/>
                <w:i w:val="0"/>
                <w:sz w:val="24"/>
                <w:szCs w:val="24"/>
              </w:rPr>
              <w:t xml:space="preserve"> тупик, 6А</w:t>
            </w:r>
          </w:p>
        </w:tc>
      </w:tr>
      <w:tr w:rsidR="00C01EEC" w:rsidRPr="0020112E">
        <w:tc>
          <w:tcPr>
            <w:tcW w:w="46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1EEC" w:rsidRPr="0020112E" w:rsidRDefault="00C01EEC" w:rsidP="00C01EEC">
            <w:r w:rsidRPr="0020112E">
              <w:t>1.4. ОГРН эмитента</w:t>
            </w:r>
          </w:p>
        </w:tc>
        <w:tc>
          <w:tcPr>
            <w:tcW w:w="5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01EEC" w:rsidRPr="0020112E" w:rsidRDefault="004B24C0" w:rsidP="00C01EEC">
            <w:r>
              <w:t>1027739089762</w:t>
            </w:r>
          </w:p>
        </w:tc>
      </w:tr>
      <w:tr w:rsidR="00C01EEC" w:rsidRPr="0020112E">
        <w:tc>
          <w:tcPr>
            <w:tcW w:w="46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1EEC" w:rsidRPr="0020112E" w:rsidRDefault="00C01EEC" w:rsidP="00C01EEC">
            <w:r w:rsidRPr="0020112E">
              <w:t>1.5. ИНН эмитента</w:t>
            </w:r>
          </w:p>
        </w:tc>
        <w:tc>
          <w:tcPr>
            <w:tcW w:w="5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01EEC" w:rsidRPr="0020112E" w:rsidRDefault="004B24C0" w:rsidP="00C01EEC">
            <w:r>
              <w:t>7701024316</w:t>
            </w:r>
          </w:p>
        </w:tc>
      </w:tr>
      <w:tr w:rsidR="00C01EEC" w:rsidRPr="0020112E">
        <w:tc>
          <w:tcPr>
            <w:tcW w:w="46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1EEC" w:rsidRPr="0020112E" w:rsidRDefault="00771E19" w:rsidP="00C01EEC">
            <w:r w:rsidRPr="0020112E">
              <w:t>1.6. У</w:t>
            </w:r>
            <w:r w:rsidR="00C01EEC" w:rsidRPr="0020112E">
              <w:t>никальный код эмитента, присвоенный регистрирующим органом</w:t>
            </w:r>
          </w:p>
        </w:tc>
        <w:tc>
          <w:tcPr>
            <w:tcW w:w="5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01EEC" w:rsidRPr="004B24C0" w:rsidRDefault="004B24C0" w:rsidP="00C01EEC">
            <w:r w:rsidRPr="004B24C0">
              <w:rPr>
                <w:bCs/>
                <w:iCs/>
                <w:szCs w:val="28"/>
              </w:rPr>
              <w:t>021146-А</w:t>
            </w:r>
          </w:p>
        </w:tc>
      </w:tr>
      <w:tr w:rsidR="00C01EEC" w:rsidRPr="0020112E">
        <w:tc>
          <w:tcPr>
            <w:tcW w:w="4608" w:type="dxa"/>
            <w:tcBorders>
              <w:top w:val="dotted" w:sz="4" w:space="0" w:color="auto"/>
              <w:right w:val="dotted" w:sz="4" w:space="0" w:color="auto"/>
            </w:tcBorders>
          </w:tcPr>
          <w:p w:rsidR="00C01EEC" w:rsidRPr="0020112E" w:rsidRDefault="00C01EEC" w:rsidP="00C01EEC">
            <w:r w:rsidRPr="0020112E">
              <w:t>1.7. Адрес</w:t>
            </w:r>
            <w:r w:rsidR="001D2D2A" w:rsidRPr="0020112E">
              <w:t>а</w:t>
            </w:r>
            <w:r w:rsidRPr="0020112E">
              <w:t xml:space="preserve"> страниц в сети  Интернет, используем</w:t>
            </w:r>
            <w:r w:rsidR="001D2D2A" w:rsidRPr="0020112E">
              <w:t>ые</w:t>
            </w:r>
            <w:r w:rsidRPr="0020112E">
              <w:t xml:space="preserve"> эмитентом для  раскрытия  информации</w:t>
            </w:r>
          </w:p>
        </w:tc>
        <w:tc>
          <w:tcPr>
            <w:tcW w:w="5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01EEC" w:rsidRPr="004B24C0" w:rsidRDefault="004B24C0" w:rsidP="0020112E">
            <w:r w:rsidRPr="004B24C0">
              <w:rPr>
                <w:color w:val="0000FF"/>
                <w:u w:val="single"/>
                <w:lang w:val="en-US"/>
              </w:rPr>
              <w:t>https</w:t>
            </w:r>
            <w:r w:rsidRPr="004B24C0">
              <w:rPr>
                <w:color w:val="0000FF"/>
                <w:u w:val="single"/>
              </w:rPr>
              <w:t>://</w:t>
            </w:r>
            <w:r w:rsidRPr="004B24C0">
              <w:rPr>
                <w:color w:val="0000FF"/>
                <w:u w:val="single"/>
                <w:lang w:val="en-US"/>
              </w:rPr>
              <w:t>disclosure</w:t>
            </w:r>
            <w:r w:rsidRPr="004B24C0">
              <w:rPr>
                <w:color w:val="0000FF"/>
                <w:u w:val="single"/>
              </w:rPr>
              <w:t>.</w:t>
            </w:r>
            <w:proofErr w:type="spellStart"/>
            <w:r w:rsidRPr="004B24C0">
              <w:rPr>
                <w:color w:val="0000FF"/>
                <w:u w:val="single"/>
                <w:lang w:val="en-US"/>
              </w:rPr>
              <w:t>skrin</w:t>
            </w:r>
            <w:proofErr w:type="spellEnd"/>
            <w:r w:rsidRPr="004B24C0">
              <w:rPr>
                <w:color w:val="0000FF"/>
                <w:u w:val="single"/>
              </w:rPr>
              <w:t>.</w:t>
            </w:r>
            <w:proofErr w:type="spellStart"/>
            <w:r w:rsidRPr="004B24C0">
              <w:rPr>
                <w:color w:val="0000FF"/>
                <w:u w:val="single"/>
                <w:lang w:val="en-US"/>
              </w:rPr>
              <w:t>ru</w:t>
            </w:r>
            <w:proofErr w:type="spellEnd"/>
            <w:r w:rsidRPr="004B24C0">
              <w:rPr>
                <w:color w:val="0000FF"/>
                <w:u w:val="single"/>
              </w:rPr>
              <w:t>/</w:t>
            </w:r>
            <w:r w:rsidRPr="004B24C0">
              <w:rPr>
                <w:color w:val="0000FF"/>
                <w:u w:val="single"/>
                <w:lang w:val="en-US"/>
              </w:rPr>
              <w:t>disclosure</w:t>
            </w:r>
            <w:r w:rsidRPr="004B24C0">
              <w:rPr>
                <w:color w:val="0000FF"/>
                <w:u w:val="single"/>
              </w:rPr>
              <w:t>/7701024316</w:t>
            </w:r>
          </w:p>
        </w:tc>
      </w:tr>
    </w:tbl>
    <w:p w:rsidR="00C01EEC" w:rsidRPr="0020112E" w:rsidRDefault="00C01EEC" w:rsidP="00C01EEC">
      <w:pPr>
        <w:jc w:val="center"/>
      </w:pPr>
    </w:p>
    <w:tbl>
      <w:tblPr>
        <w:tblStyle w:val="a4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C01EEC" w:rsidRPr="0020112E">
        <w:tc>
          <w:tcPr>
            <w:tcW w:w="9571" w:type="dxa"/>
            <w:tcBorders>
              <w:top w:val="dotted" w:sz="4" w:space="0" w:color="auto"/>
              <w:bottom w:val="dotted" w:sz="4" w:space="0" w:color="auto"/>
            </w:tcBorders>
          </w:tcPr>
          <w:p w:rsidR="00C01EEC" w:rsidRPr="0020112E" w:rsidRDefault="00C01EEC" w:rsidP="00C01EEC">
            <w:pPr>
              <w:jc w:val="center"/>
            </w:pPr>
            <w:r w:rsidRPr="0020112E">
              <w:t>2. Содержание сообщения</w:t>
            </w:r>
          </w:p>
        </w:tc>
      </w:tr>
      <w:tr w:rsidR="00C01EEC" w:rsidRPr="0020112E">
        <w:tc>
          <w:tcPr>
            <w:tcW w:w="9571" w:type="dxa"/>
            <w:tcBorders>
              <w:top w:val="dotted" w:sz="4" w:space="0" w:color="auto"/>
            </w:tcBorders>
          </w:tcPr>
          <w:p w:rsidR="008162FE" w:rsidRPr="0020112E" w:rsidRDefault="008162FE" w:rsidP="00456A20">
            <w:pPr>
              <w:tabs>
                <w:tab w:val="num" w:pos="1069"/>
              </w:tabs>
              <w:jc w:val="both"/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C01EEC" w:rsidRPr="0020112E" w:rsidRDefault="00064DEC" w:rsidP="008D3F1F">
            <w:pPr>
              <w:jc w:val="both"/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0112E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2.1. </w:t>
            </w:r>
            <w:r w:rsidR="00242C84" w:rsidRPr="0020112E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Вид</w:t>
            </w:r>
            <w:r w:rsidRPr="0020112E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 документа</w:t>
            </w:r>
            <w:r w:rsidR="00242C84" w:rsidRPr="0020112E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 и отчетный период</w:t>
            </w:r>
            <w:r w:rsidR="004026D5" w:rsidRPr="0020112E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,</w:t>
            </w:r>
            <w:r w:rsidR="00242C84" w:rsidRPr="0020112E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 за который составлен документ, в который внесены изменения</w:t>
            </w:r>
            <w:r w:rsidRPr="0020112E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: </w:t>
            </w:r>
            <w:r w:rsidR="00242C84" w:rsidRPr="0020112E">
              <w:t>ежеквартальны</w:t>
            </w:r>
            <w:r w:rsidR="007C5469" w:rsidRPr="0020112E">
              <w:t>й</w:t>
            </w:r>
            <w:r w:rsidR="00242C84" w:rsidRPr="0020112E">
              <w:t xml:space="preserve"> отчет </w:t>
            </w:r>
            <w:r w:rsidR="00B06E95">
              <w:rPr>
                <w:lang w:val="en-US"/>
              </w:rPr>
              <w:t>I</w:t>
            </w:r>
            <w:r w:rsidR="001D2D2A" w:rsidRPr="0020112E">
              <w:t xml:space="preserve"> квартал 201</w:t>
            </w:r>
            <w:r w:rsidR="002373C0" w:rsidRPr="002373C0">
              <w:t>8</w:t>
            </w:r>
            <w:r w:rsidR="00330C23" w:rsidRPr="00330C23">
              <w:t xml:space="preserve"> </w:t>
            </w:r>
            <w:r w:rsidR="001D2D2A" w:rsidRPr="0020112E">
              <w:t>года</w:t>
            </w:r>
            <w:r w:rsidR="007C5469" w:rsidRPr="0020112E">
              <w:t>.</w:t>
            </w:r>
            <w:r w:rsidR="001D2D2A" w:rsidRPr="0020112E">
              <w:t xml:space="preserve">  </w:t>
            </w:r>
          </w:p>
          <w:p w:rsidR="00F51BA0" w:rsidRPr="0020112E" w:rsidRDefault="00242C84" w:rsidP="00242C84">
            <w:pPr>
              <w:jc w:val="both"/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0112E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2.2. Описание внесенных изменений и причины, послужившие основанием для их внесения: </w:t>
            </w:r>
          </w:p>
          <w:p w:rsidR="004B24C0" w:rsidRDefault="00055D44" w:rsidP="00F51BA0">
            <w:pPr>
              <w:jc w:val="both"/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по причине размещения некорректной информации</w:t>
            </w:r>
            <w:r w:rsidR="004B24C0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 пунктов: </w:t>
            </w:r>
          </w:p>
          <w:p w:rsidR="004B24C0" w:rsidRPr="00BF7F4C" w:rsidRDefault="004B24C0" w:rsidP="004B24C0">
            <w:pPr>
              <w:jc w:val="both"/>
              <w:rPr>
                <w:sz w:val="22"/>
                <w:szCs w:val="22"/>
              </w:rPr>
            </w:pPr>
            <w:r w:rsidRPr="00BF7F4C">
              <w:rPr>
                <w:sz w:val="22"/>
                <w:szCs w:val="22"/>
              </w:rPr>
              <w:t>1.2. Сведения об аудиторе (аудиторах) эмитента</w:t>
            </w:r>
          </w:p>
          <w:p w:rsidR="004B24C0" w:rsidRPr="00BF7F4C" w:rsidRDefault="004B24C0" w:rsidP="004B24C0">
            <w:pPr>
              <w:jc w:val="both"/>
              <w:rPr>
                <w:sz w:val="22"/>
                <w:szCs w:val="22"/>
              </w:rPr>
            </w:pPr>
            <w:r w:rsidRPr="00BF7F4C">
              <w:rPr>
                <w:sz w:val="22"/>
                <w:szCs w:val="22"/>
              </w:rPr>
              <w:t>5.1. Сведения о структуре и компетенции органов управления эмитента</w:t>
            </w:r>
          </w:p>
          <w:p w:rsidR="004B24C0" w:rsidRPr="00BF7F4C" w:rsidRDefault="004B24C0" w:rsidP="004B24C0">
            <w:pPr>
              <w:jc w:val="both"/>
              <w:rPr>
                <w:sz w:val="22"/>
                <w:szCs w:val="22"/>
              </w:rPr>
            </w:pPr>
            <w:r w:rsidRPr="00BF7F4C">
              <w:rPr>
                <w:sz w:val="22"/>
                <w:szCs w:val="22"/>
              </w:rPr>
              <w:t xml:space="preserve">6.2. </w:t>
            </w:r>
            <w:proofErr w:type="gramStart"/>
            <w:r w:rsidRPr="00BF7F4C">
              <w:rPr>
                <w:sz w:val="22"/>
                <w:szCs w:val="22"/>
              </w:rPr>
              <w:t>Сведения об участниках (акционерах) эмитента, владеющих не менее чем пятью процентами его уставного капитала или не менее чем пятью процентами его обыкновенных акций, а также сведения о контролирующих таких участников (акционеров) лицах, а в случае отсутствия таких лиц о таких участниках (акционерах), владеющих не менее чем 20 процентами уставного капитала или не менее чем 20 процентами их обыкновенных акций</w:t>
            </w:r>
            <w:proofErr w:type="gramEnd"/>
          </w:p>
          <w:p w:rsidR="004B24C0" w:rsidRPr="00BF7F4C" w:rsidRDefault="004B24C0" w:rsidP="004B24C0">
            <w:pPr>
              <w:jc w:val="both"/>
              <w:rPr>
                <w:sz w:val="22"/>
                <w:szCs w:val="22"/>
              </w:rPr>
            </w:pPr>
            <w:r w:rsidRPr="00BF7F4C">
              <w:rPr>
                <w:sz w:val="22"/>
                <w:szCs w:val="22"/>
              </w:rPr>
              <w:t>8.5. Сведения об организациях, осуществляющих учет прав на эмиссионные ценные бумаги эмитента</w:t>
            </w:r>
          </w:p>
          <w:p w:rsidR="004B24C0" w:rsidRPr="00BF7F4C" w:rsidRDefault="004B24C0" w:rsidP="004B24C0">
            <w:pPr>
              <w:jc w:val="both"/>
              <w:rPr>
                <w:sz w:val="22"/>
                <w:szCs w:val="22"/>
              </w:rPr>
            </w:pPr>
            <w:r w:rsidRPr="00BF7F4C">
              <w:rPr>
                <w:sz w:val="22"/>
                <w:szCs w:val="22"/>
              </w:rPr>
              <w:t>8.7.1. Сведения об объявленных и выплаченных дивидендах по акциям эмитента</w:t>
            </w:r>
            <w:r>
              <w:rPr>
                <w:sz w:val="22"/>
                <w:szCs w:val="22"/>
              </w:rPr>
              <w:t>;</w:t>
            </w:r>
          </w:p>
          <w:p w:rsidR="004B24C0" w:rsidRDefault="004B24C0" w:rsidP="00F51BA0">
            <w:pPr>
              <w:jc w:val="both"/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F51BA0" w:rsidRDefault="00055D44" w:rsidP="00F51BA0">
            <w:pPr>
              <w:jc w:val="both"/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proofErr w:type="gramStart"/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опубликован</w:t>
            </w:r>
            <w:proofErr w:type="gramEnd"/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 в новой редакции.</w:t>
            </w:r>
          </w:p>
          <w:p w:rsidR="004B24C0" w:rsidRPr="0020112E" w:rsidRDefault="004B24C0" w:rsidP="00F51BA0">
            <w:pPr>
              <w:jc w:val="both"/>
            </w:pPr>
          </w:p>
          <w:p w:rsidR="007C5469" w:rsidRPr="0020112E" w:rsidRDefault="00064DEC" w:rsidP="008D3F1F">
            <w:pPr>
              <w:jc w:val="both"/>
            </w:pPr>
            <w:r w:rsidRPr="0020112E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2.</w:t>
            </w:r>
            <w:r w:rsidR="00237827" w:rsidRPr="0020112E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3</w:t>
            </w:r>
            <w:r w:rsidR="00676460" w:rsidRPr="0020112E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. Дата опубликования текст</w:t>
            </w:r>
            <w:r w:rsidR="007C5469" w:rsidRPr="0020112E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а</w:t>
            </w:r>
            <w:r w:rsidR="00676460" w:rsidRPr="0020112E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 w:rsidR="00676460" w:rsidRPr="0020112E">
              <w:t>ежеквартальн</w:t>
            </w:r>
            <w:r w:rsidR="007C5469" w:rsidRPr="0020112E">
              <w:t>ого</w:t>
            </w:r>
            <w:r w:rsidR="00676460" w:rsidRPr="0020112E">
              <w:t xml:space="preserve"> отчет</w:t>
            </w:r>
            <w:r w:rsidR="007C5469" w:rsidRPr="0020112E">
              <w:t>а</w:t>
            </w:r>
            <w:r w:rsidR="00676460" w:rsidRPr="0020112E">
              <w:t>, в которы</w:t>
            </w:r>
            <w:r w:rsidR="007C5469" w:rsidRPr="0020112E">
              <w:t>й</w:t>
            </w:r>
            <w:r w:rsidR="00676460" w:rsidRPr="0020112E">
              <w:t xml:space="preserve"> внесены изменения, на странице в сети Интернет: </w:t>
            </w:r>
            <w:r w:rsidR="002373C0" w:rsidRPr="002373C0">
              <w:t>14</w:t>
            </w:r>
            <w:r w:rsidR="007C5469" w:rsidRPr="0020112E">
              <w:t>.0</w:t>
            </w:r>
            <w:r w:rsidR="002373C0">
              <w:rPr>
                <w:lang w:val="en-US"/>
              </w:rPr>
              <w:t>5</w:t>
            </w:r>
            <w:bookmarkStart w:id="0" w:name="_GoBack"/>
            <w:bookmarkEnd w:id="0"/>
            <w:r w:rsidR="007C5469" w:rsidRPr="0020112E">
              <w:t>.</w:t>
            </w:r>
            <w:r w:rsidR="00676460" w:rsidRPr="0020112E">
              <w:t>201</w:t>
            </w:r>
            <w:r w:rsidR="004B24C0">
              <w:t>8</w:t>
            </w:r>
            <w:r w:rsidR="007C5469" w:rsidRPr="0020112E">
              <w:t>.</w:t>
            </w:r>
          </w:p>
          <w:p w:rsidR="00064DEC" w:rsidRPr="0020112E" w:rsidRDefault="00676460" w:rsidP="008D3F1F">
            <w:pPr>
              <w:jc w:val="both"/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0112E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2.</w:t>
            </w:r>
            <w:r w:rsidR="00177911" w:rsidRPr="0020112E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4</w:t>
            </w:r>
            <w:r w:rsidRPr="0020112E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. </w:t>
            </w:r>
            <w:r w:rsidR="00064DEC" w:rsidRPr="0020112E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Дата опубликования текст</w:t>
            </w:r>
            <w:r w:rsidR="007C5469" w:rsidRPr="0020112E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а</w:t>
            </w:r>
            <w:r w:rsidR="00064DEC" w:rsidRPr="0020112E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 w:rsidR="00242C84" w:rsidRPr="0020112E">
              <w:t>ежеквартальн</w:t>
            </w:r>
            <w:r w:rsidR="007C5469" w:rsidRPr="0020112E">
              <w:t>ого</w:t>
            </w:r>
            <w:r w:rsidR="00242C84" w:rsidRPr="0020112E">
              <w:t xml:space="preserve"> отчет</w:t>
            </w:r>
            <w:r w:rsidR="007C5469" w:rsidRPr="0020112E">
              <w:t>а</w:t>
            </w:r>
            <w:r w:rsidR="00242C84" w:rsidRPr="0020112E">
              <w:t xml:space="preserve"> </w:t>
            </w:r>
            <w:r w:rsidRPr="0020112E">
              <w:t xml:space="preserve">с внесенными изменениями </w:t>
            </w:r>
            <w:r w:rsidR="00064DEC" w:rsidRPr="0020112E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на ст</w:t>
            </w:r>
            <w:r w:rsidR="00011EC7" w:rsidRPr="0020112E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р</w:t>
            </w:r>
            <w:r w:rsidR="00064DEC" w:rsidRPr="0020112E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анице в сети Интернет:</w:t>
            </w:r>
            <w:r w:rsidR="00E67EF0" w:rsidRPr="0020112E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 w:rsidR="00C24D09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27</w:t>
            </w:r>
            <w:r w:rsidR="007C5469" w:rsidRPr="0020112E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.0</w:t>
            </w:r>
            <w:r w:rsidR="00C24D09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7</w:t>
            </w:r>
            <w:r w:rsidR="007C5469" w:rsidRPr="0020112E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.</w:t>
            </w:r>
            <w:r w:rsidR="005B708C" w:rsidRPr="0020112E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201</w:t>
            </w:r>
            <w:r w:rsidR="00C24D09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8</w:t>
            </w:r>
            <w:r w:rsidR="006B5130" w:rsidRPr="0020112E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.</w:t>
            </w:r>
          </w:p>
          <w:p w:rsidR="00064DEC" w:rsidRPr="0020112E" w:rsidRDefault="00064DEC" w:rsidP="008D3F1F">
            <w:pPr>
              <w:jc w:val="both"/>
            </w:pPr>
          </w:p>
        </w:tc>
      </w:tr>
    </w:tbl>
    <w:p w:rsidR="00C01EEC" w:rsidRPr="0020112E" w:rsidRDefault="00C01EEC" w:rsidP="0020112E"/>
    <w:p w:rsidR="00C01EEC" w:rsidRPr="0020112E" w:rsidRDefault="00C01EEC" w:rsidP="00C01EEC">
      <w:pPr>
        <w:jc w:val="center"/>
      </w:pPr>
    </w:p>
    <w:sectPr w:rsidR="00C01EEC" w:rsidRPr="0020112E" w:rsidSect="008D3F1F">
      <w:pgSz w:w="11906" w:h="16838"/>
      <w:pgMar w:top="89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B2E50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5CEC1C62"/>
    <w:multiLevelType w:val="hybridMultilevel"/>
    <w:tmpl w:val="0C2408B0"/>
    <w:lvl w:ilvl="0" w:tplc="04190005">
      <w:start w:val="1"/>
      <w:numFmt w:val="bullet"/>
      <w:lvlText w:val=""/>
      <w:lvlJc w:val="left"/>
      <w:pPr>
        <w:tabs>
          <w:tab w:val="num" w:pos="1769"/>
        </w:tabs>
        <w:ind w:left="17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1EEC"/>
    <w:rsid w:val="00005492"/>
    <w:rsid w:val="00011EC7"/>
    <w:rsid w:val="00023EF8"/>
    <w:rsid w:val="00055D44"/>
    <w:rsid w:val="00064DEC"/>
    <w:rsid w:val="000A0E28"/>
    <w:rsid w:val="000E3B0A"/>
    <w:rsid w:val="00123EC3"/>
    <w:rsid w:val="001545C1"/>
    <w:rsid w:val="00176A88"/>
    <w:rsid w:val="00177911"/>
    <w:rsid w:val="00193D15"/>
    <w:rsid w:val="001B65D3"/>
    <w:rsid w:val="001C55B2"/>
    <w:rsid w:val="001D2D2A"/>
    <w:rsid w:val="0020112E"/>
    <w:rsid w:val="00203E38"/>
    <w:rsid w:val="002373C0"/>
    <w:rsid w:val="00237827"/>
    <w:rsid w:val="00242C84"/>
    <w:rsid w:val="002724A3"/>
    <w:rsid w:val="00290342"/>
    <w:rsid w:val="00310F48"/>
    <w:rsid w:val="00330C23"/>
    <w:rsid w:val="003A145E"/>
    <w:rsid w:val="004026D5"/>
    <w:rsid w:val="00404080"/>
    <w:rsid w:val="00456A20"/>
    <w:rsid w:val="0047380E"/>
    <w:rsid w:val="004741D7"/>
    <w:rsid w:val="004A3A5D"/>
    <w:rsid w:val="004B24C0"/>
    <w:rsid w:val="004C4951"/>
    <w:rsid w:val="004C58EB"/>
    <w:rsid w:val="004D5DAF"/>
    <w:rsid w:val="00501E3F"/>
    <w:rsid w:val="00514175"/>
    <w:rsid w:val="00535BD9"/>
    <w:rsid w:val="00550ED5"/>
    <w:rsid w:val="00571E74"/>
    <w:rsid w:val="005774F0"/>
    <w:rsid w:val="0059438D"/>
    <w:rsid w:val="005B708C"/>
    <w:rsid w:val="006075A6"/>
    <w:rsid w:val="0065359B"/>
    <w:rsid w:val="00676460"/>
    <w:rsid w:val="006B5130"/>
    <w:rsid w:val="0071349B"/>
    <w:rsid w:val="00761834"/>
    <w:rsid w:val="00771E19"/>
    <w:rsid w:val="0079751E"/>
    <w:rsid w:val="007C5469"/>
    <w:rsid w:val="007F0A14"/>
    <w:rsid w:val="008024B8"/>
    <w:rsid w:val="00810939"/>
    <w:rsid w:val="008162FE"/>
    <w:rsid w:val="0085299F"/>
    <w:rsid w:val="008633A7"/>
    <w:rsid w:val="008766C4"/>
    <w:rsid w:val="008843AF"/>
    <w:rsid w:val="00887DEF"/>
    <w:rsid w:val="00896B86"/>
    <w:rsid w:val="008B7665"/>
    <w:rsid w:val="008D3F1F"/>
    <w:rsid w:val="00900C1E"/>
    <w:rsid w:val="00907558"/>
    <w:rsid w:val="0097188F"/>
    <w:rsid w:val="009E51CD"/>
    <w:rsid w:val="009E60F6"/>
    <w:rsid w:val="00A64D14"/>
    <w:rsid w:val="00B06E95"/>
    <w:rsid w:val="00B26DC1"/>
    <w:rsid w:val="00B334B8"/>
    <w:rsid w:val="00B570F6"/>
    <w:rsid w:val="00BF5819"/>
    <w:rsid w:val="00C01EEC"/>
    <w:rsid w:val="00C039B0"/>
    <w:rsid w:val="00C24D09"/>
    <w:rsid w:val="00C24FCF"/>
    <w:rsid w:val="00C25074"/>
    <w:rsid w:val="00CE0617"/>
    <w:rsid w:val="00D40497"/>
    <w:rsid w:val="00D615F7"/>
    <w:rsid w:val="00DC79C1"/>
    <w:rsid w:val="00DE0CAB"/>
    <w:rsid w:val="00E13F2B"/>
    <w:rsid w:val="00E14F40"/>
    <w:rsid w:val="00E67EF0"/>
    <w:rsid w:val="00EA1F2A"/>
    <w:rsid w:val="00ED6CE4"/>
    <w:rsid w:val="00F25350"/>
    <w:rsid w:val="00F43D8A"/>
    <w:rsid w:val="00F51BA0"/>
    <w:rsid w:val="00FE4204"/>
    <w:rsid w:val="00FF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table" w:styleId="a4">
    <w:name w:val="Table Grid"/>
    <w:basedOn w:val="a2"/>
    <w:rsid w:val="00C01E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ST">
    <w:name w:val="__SUBST"/>
    <w:rsid w:val="00771E19"/>
    <w:rPr>
      <w:b/>
      <w:bCs/>
      <w:i/>
      <w:iCs/>
      <w:sz w:val="22"/>
      <w:szCs w:val="22"/>
    </w:rPr>
  </w:style>
  <w:style w:type="character" w:styleId="a5">
    <w:name w:val="Hyperlink"/>
    <w:basedOn w:val="a0"/>
    <w:rsid w:val="001D2D2A"/>
    <w:rPr>
      <w:color w:val="0000FF"/>
      <w:u w:val="single"/>
    </w:rPr>
  </w:style>
  <w:style w:type="paragraph" w:customStyle="1" w:styleId="a1">
    <w:name w:val=" Знак Знак Знак Знак Знак Знак Знак"/>
    <w:basedOn w:val="a"/>
    <w:link w:val="a0"/>
    <w:rsid w:val="001D2D2A"/>
    <w:pPr>
      <w:numPr>
        <w:numId w:val="1"/>
      </w:num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6">
    <w:name w:val="FollowedHyperlink"/>
    <w:basedOn w:val="a0"/>
    <w:rsid w:val="001D2D2A"/>
    <w:rPr>
      <w:color w:val="800080"/>
      <w:u w:val="single"/>
    </w:rPr>
  </w:style>
  <w:style w:type="paragraph" w:customStyle="1" w:styleId="a7">
    <w:name w:val="Знак Знак Знак Знак"/>
    <w:basedOn w:val="a"/>
    <w:rsid w:val="00F51BA0"/>
    <w:pPr>
      <w:numPr>
        <w:numId w:val="1"/>
      </w:numPr>
      <w:tabs>
        <w:tab w:val="num" w:pos="720"/>
      </w:tabs>
      <w:spacing w:after="160" w:line="240" w:lineRule="exact"/>
      <w:ind w:left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rilozhenie">
    <w:name w:val="prilozhenie"/>
    <w:basedOn w:val="a"/>
    <w:rsid w:val="00055D44"/>
    <w:pPr>
      <w:ind w:firstLine="709"/>
      <w:jc w:val="both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 </vt:lpstr>
    </vt:vector>
  </TitlesOfParts>
  <Company>УИ</Company>
  <LinksUpToDate>false</LinksUpToDate>
  <CharactersWithSpaces>1906</CharactersWithSpaces>
  <SharedDoc>false</SharedDoc>
  <HLinks>
    <vt:vector size="6" baseType="variant">
      <vt:variant>
        <vt:i4>7864354</vt:i4>
      </vt:variant>
      <vt:variant>
        <vt:i4>0</vt:i4>
      </vt:variant>
      <vt:variant>
        <vt:i4>0</vt:i4>
      </vt:variant>
      <vt:variant>
        <vt:i4>5</vt:i4>
      </vt:variant>
      <vt:variant>
        <vt:lpwstr>http://www.lada.ru/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 </dc:title>
  <dc:subject/>
  <dc:creator>epm</dc:creator>
  <cp:keywords/>
  <dc:description/>
  <cp:lastModifiedBy>Кристина</cp:lastModifiedBy>
  <cp:revision>2</cp:revision>
  <cp:lastPrinted>2017-05-16T05:51:00Z</cp:lastPrinted>
  <dcterms:created xsi:type="dcterms:W3CDTF">2018-07-27T10:56:00Z</dcterms:created>
  <dcterms:modified xsi:type="dcterms:W3CDTF">2018-07-27T10:56:00Z</dcterms:modified>
</cp:coreProperties>
</file>